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Autospacing="1"/>
        <w:jc w:val="center"/>
        <w:rPr>
          <w:rFonts w:ascii="Tahoma" w:hAnsi="Tahoma" w:cs="Tahoma"/>
          <w:bCs/>
          <w:sz w:val="32"/>
          <w:szCs w:val="32"/>
        </w:rPr>
      </w:pPr>
      <w:r>
        <w:rPr>
          <w:rFonts w:cs="Tahoma" w:ascii="Tahoma" w:hAnsi="Tahoma"/>
          <w:bCs/>
          <w:sz w:val="32"/>
          <w:szCs w:val="32"/>
        </w:rPr>
      </w:r>
    </w:p>
    <w:p>
      <w:pPr>
        <w:pStyle w:val="Titreprincip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24765</wp:posOffset>
            </wp:positionV>
            <wp:extent cx="2480945" cy="184213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 w:val="true"/>
        </w:rPr>
        <w:t>ج</w:t>
      </w:r>
      <w:r>
        <w:rPr>
          <w:rtl w:val="true"/>
        </w:rPr>
        <w:t>امعة صيفية</w:t>
      </w:r>
    </w:p>
    <w:p>
      <w:pPr>
        <w:pStyle w:val="Soustitre"/>
        <w:rPr/>
      </w:pPr>
      <w:r>
        <w:rPr/>
        <w:t>"</w:t>
      </w:r>
      <w:r>
        <w:rPr>
          <w:rtl w:val="true"/>
        </w:rPr>
        <w:t>التغيّرات المناخيّة والتبعيّة الغذائيّة</w:t>
      </w:r>
      <w:r>
        <w:rPr>
          <w:rtl w:val="true"/>
        </w:rPr>
        <w:t xml:space="preserve">: </w:t>
      </w:r>
      <w:r>
        <w:rPr>
          <w:rtl w:val="true"/>
        </w:rPr>
        <w:t>المسارات و</w:t>
      </w:r>
      <w:bookmarkStart w:id="0" w:name="_GoBack"/>
      <w:bookmarkEnd w:id="0"/>
      <w:r>
        <w:rPr>
          <w:rtl w:val="true"/>
        </w:rPr>
        <w:t>المخاطر</w:t>
      </w:r>
      <w:r>
        <w:rPr/>
        <w:t>"</w:t>
      </w:r>
    </w:p>
    <w:p>
      <w:pPr>
        <w:pStyle w:val="Normal"/>
        <w:spacing w:beforeAutospacing="1" w:afterAutospacing="1"/>
        <w:jc w:val="center"/>
        <w:rPr>
          <w:i/>
          <w:i/>
          <w:iCs/>
        </w:rPr>
      </w:pPr>
      <w:r>
        <w:rPr>
          <w:rFonts w:ascii="Tahoma" w:hAnsi="Tahoma" w:cs="Tahoma"/>
          <w:bCs/>
          <w:i/>
          <w:i/>
          <w:iCs/>
          <w:color w:val="000000"/>
          <w:sz w:val="28"/>
          <w:sz w:val="28"/>
          <w:szCs w:val="28"/>
          <w:rtl w:val="true"/>
        </w:rPr>
        <w:t xml:space="preserve">جربة </w:t>
      </w:r>
      <w:r>
        <w:rPr>
          <w:rFonts w:cs="Tahoma" w:ascii="Tahoma" w:hAnsi="Tahoma"/>
          <w:bCs/>
          <w:i/>
          <w:iCs/>
          <w:color w:val="000000"/>
          <w:sz w:val="28"/>
          <w:szCs w:val="28"/>
          <w:rtl w:val="true"/>
        </w:rPr>
        <w:t xml:space="preserve">- </w:t>
      </w:r>
      <w:r>
        <w:rPr>
          <w:rFonts w:ascii="Tahoma" w:hAnsi="Tahoma" w:cs="Tahoma"/>
          <w:bCs/>
          <w:i/>
          <w:i/>
          <w:iCs/>
          <w:color w:val="000000"/>
          <w:sz w:val="28"/>
          <w:sz w:val="28"/>
          <w:szCs w:val="28"/>
          <w:rtl w:val="true"/>
        </w:rPr>
        <w:t xml:space="preserve">تونس </w:t>
      </w:r>
      <w:r>
        <w:rPr>
          <w:rFonts w:cs="Tahoma" w:ascii="Tahoma" w:hAnsi="Tahoma"/>
          <w:bCs/>
          <w:i/>
          <w:iCs/>
          <w:color w:val="000000"/>
          <w:sz w:val="28"/>
          <w:szCs w:val="28"/>
        </w:rPr>
        <w:t>31</w:t>
      </w:r>
      <w:r>
        <w:rPr>
          <w:rFonts w:cs="Tahoma" w:ascii="Tahoma" w:hAnsi="Tahoma"/>
          <w:bCs/>
          <w:i/>
          <w:iCs/>
          <w:color w:val="000000"/>
          <w:sz w:val="28"/>
          <w:szCs w:val="28"/>
          <w:rtl w:val="true"/>
        </w:rPr>
        <w:t xml:space="preserve"> </w:t>
      </w:r>
      <w:r>
        <w:rPr>
          <w:rFonts w:ascii="Tahoma" w:hAnsi="Tahoma" w:cs="Tahoma"/>
          <w:bCs/>
          <w:i/>
          <w:i/>
          <w:iCs/>
          <w:color w:val="000000"/>
          <w:sz w:val="28"/>
          <w:sz w:val="28"/>
          <w:szCs w:val="28"/>
          <w:rtl w:val="true"/>
        </w:rPr>
        <w:t xml:space="preserve">أوت </w:t>
      </w:r>
      <w:r>
        <w:rPr>
          <w:rFonts w:cs="Tahoma" w:ascii="Tahoma" w:hAnsi="Tahoma"/>
          <w:bCs/>
          <w:i/>
          <w:iCs/>
          <w:color w:val="000000"/>
          <w:sz w:val="28"/>
          <w:szCs w:val="28"/>
          <w:rtl w:val="true"/>
        </w:rPr>
        <w:t xml:space="preserve">- </w:t>
      </w:r>
      <w:r>
        <w:rPr>
          <w:rFonts w:cs="Tahoma" w:ascii="Tahoma" w:hAnsi="Tahoma"/>
          <w:bCs/>
          <w:i/>
          <w:iCs/>
          <w:color w:val="000000"/>
          <w:sz w:val="28"/>
          <w:szCs w:val="28"/>
        </w:rPr>
        <w:t>6</w:t>
      </w:r>
      <w:r>
        <w:rPr>
          <w:rFonts w:cs="Tahoma" w:ascii="Tahoma" w:hAnsi="Tahoma"/>
          <w:bCs/>
          <w:i/>
          <w:iCs/>
          <w:color w:val="000000"/>
          <w:sz w:val="28"/>
          <w:szCs w:val="28"/>
          <w:rtl w:val="true"/>
        </w:rPr>
        <w:t xml:space="preserve"> </w:t>
      </w:r>
      <w:r>
        <w:rPr>
          <w:rFonts w:ascii="Tahoma" w:hAnsi="Tahoma" w:cs="Tahoma"/>
          <w:bCs/>
          <w:i/>
          <w:i/>
          <w:iCs/>
          <w:color w:val="000000"/>
          <w:sz w:val="28"/>
          <w:sz w:val="28"/>
          <w:szCs w:val="28"/>
          <w:rtl w:val="true"/>
        </w:rPr>
        <w:t xml:space="preserve">سبتمبر </w:t>
      </w:r>
      <w:r>
        <w:rPr>
          <w:rFonts w:cs="Tahoma" w:ascii="Tahoma" w:hAnsi="Tahoma"/>
          <w:bCs/>
          <w:i/>
          <w:iCs/>
          <w:color w:val="000000"/>
          <w:sz w:val="28"/>
          <w:szCs w:val="28"/>
        </w:rPr>
        <w:t>2020</w:t>
      </w:r>
    </w:p>
    <w:p>
      <w:pPr>
        <w:pStyle w:val="Normal"/>
        <w:jc w:val="center"/>
        <w:rPr>
          <w:b/>
          <w:b/>
          <w:bCs/>
        </w:rPr>
      </w:pPr>
      <w:r>
        <w:rPr>
          <w:rFonts w:ascii="Tahoma" w:hAnsi="Tahoma"/>
          <w:b/>
          <w:b/>
          <w:bCs/>
          <w:sz w:val="28"/>
          <w:sz w:val="28"/>
          <w:szCs w:val="28"/>
          <w:rtl w:val="true"/>
        </w:rPr>
        <w:t>مطلب الانتفاع بتمويل</w:t>
      </w:r>
      <w:r>
        <w:rPr>
          <w:rFonts w:ascii="Tahoma" w:hAnsi="Tahoma"/>
          <w:b/>
          <w:b/>
          <w:bCs/>
          <w:sz w:val="28"/>
          <w:sz w:val="28"/>
          <w:szCs w:val="28"/>
        </w:rPr>
        <w:t xml:space="preserve"> </w:t>
      </w:r>
    </w:p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0"/>
        <w:gridCol w:w="2771"/>
      </w:tblGrid>
      <w:tr>
        <w:trPr/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الاسم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اللقب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suppressLineNumbers/>
              <w:spacing w:before="0" w:after="200"/>
              <w:jc w:val="right"/>
              <w:rPr/>
            </w:pPr>
            <w:r>
              <w:rPr>
                <w:rtl w:val="true"/>
              </w:rPr>
              <w:t>الجنسية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بلد ومدينة الإقامة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Cs w:val="24"/>
              </w:rPr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النشاط الحالي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لا</w:t>
            </w:r>
            <w:r>
              <w:rPr>
                <w:rFonts w:ascii="Carlito" w:hAnsi="Carlito"/>
                <w:sz w:val="24"/>
                <w:szCs w:val="24"/>
                <w:rtl w:val="true"/>
              </w:rPr>
              <w:t>/</w:t>
            </w: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نعم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ascii="Carlito" w:hAnsi="Carlito" w:eastAsia="Calibri" w:cstheme="minorBidi" w:eastAsiaTheme="minorHAnsi"/>
                <w:color w:val="auto"/>
                <w:kern w:val="0"/>
                <w:sz w:val="24"/>
                <w:sz w:val="24"/>
                <w:szCs w:val="24"/>
                <w:rtl w:val="true"/>
                <w:lang w:val="fr-FR" w:eastAsia="en-US" w:bidi="ar-SA"/>
              </w:rPr>
              <w:t>مصاريف التنقل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لا</w:t>
            </w:r>
            <w:r>
              <w:rPr>
                <w:rFonts w:ascii="Carlito" w:hAnsi="Carlito"/>
                <w:sz w:val="24"/>
                <w:szCs w:val="24"/>
                <w:rtl w:val="true"/>
              </w:rPr>
              <w:t>/</w:t>
            </w: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نعم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ascii="Carlito" w:hAnsi="Carlito" w:eastAsia="Calibri" w:cstheme="minorBidi" w:eastAsiaTheme="minorHAnsi"/>
                <w:color w:val="auto"/>
                <w:kern w:val="0"/>
                <w:sz w:val="24"/>
                <w:sz w:val="24"/>
                <w:szCs w:val="24"/>
                <w:rtl w:val="true"/>
                <w:lang w:val="fr-FR" w:eastAsia="en-US" w:bidi="ar-SA"/>
              </w:rPr>
              <w:t>مصاريف السكن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لا</w:t>
            </w:r>
            <w:r>
              <w:rPr>
                <w:rFonts w:ascii="Carlito" w:hAnsi="Carlito"/>
                <w:sz w:val="24"/>
                <w:szCs w:val="24"/>
                <w:rtl w:val="true"/>
              </w:rPr>
              <w:t>/</w:t>
            </w: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نعم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ascii="Carlito" w:hAnsi="Carlito" w:eastAsia="Calibri" w:cstheme="minorBidi" w:eastAsiaTheme="minorHAnsi"/>
                <w:color w:val="auto"/>
                <w:kern w:val="0"/>
                <w:sz w:val="24"/>
                <w:sz w:val="24"/>
                <w:szCs w:val="24"/>
                <w:rtl w:val="true"/>
                <w:lang w:val="fr-FR" w:eastAsia="en-US" w:bidi="ar-SA"/>
              </w:rPr>
              <w:t>هل تتلقى حاليا منحة دراسية؟</w:t>
            </w:r>
          </w:p>
        </w:tc>
      </w:tr>
      <w:tr>
        <w:trPr/>
        <w:tc>
          <w:tcPr>
            <w:tcW w:w="63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>
                <w:rFonts w:ascii="Carlito" w:hAnsi="Carlito"/>
                <w:sz w:val="24"/>
                <w:szCs w:val="24"/>
              </w:rPr>
            </w:pP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لا</w:t>
            </w:r>
            <w:r>
              <w:rPr>
                <w:rFonts w:ascii="Carlito" w:hAnsi="Carlito"/>
                <w:sz w:val="24"/>
                <w:szCs w:val="24"/>
                <w:rtl w:val="true"/>
              </w:rPr>
              <w:t>/</w:t>
            </w:r>
            <w:r>
              <w:rPr>
                <w:rFonts w:ascii="Carlito" w:hAnsi="Carlito"/>
                <w:sz w:val="24"/>
                <w:sz w:val="24"/>
                <w:szCs w:val="24"/>
                <w:rtl w:val="true"/>
              </w:rPr>
              <w:t>نعم</w:t>
            </w:r>
          </w:p>
        </w:tc>
        <w:tc>
          <w:tcPr>
            <w:tcW w:w="27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ascii="Carlito" w:hAnsi="Carlito" w:eastAsia="Calibri" w:cstheme="minorBidi" w:eastAsiaTheme="minorHAnsi"/>
                <w:color w:val="auto"/>
                <w:kern w:val="0"/>
                <w:sz w:val="24"/>
                <w:sz w:val="24"/>
                <w:szCs w:val="24"/>
                <w:rtl w:val="true"/>
                <w:lang w:val="fr-FR" w:eastAsia="en-US" w:bidi="ar-SA"/>
              </w:rPr>
              <w:t>هل لديك دخل ثابت حاليا؟</w:t>
            </w:r>
            <w:r>
              <w:rPr>
                <w:rFonts w:ascii="Carlito" w:hAnsi="Carlito" w:eastAsia="Calibri" w:cstheme="minorBidi" w:eastAsiaTheme="minorHAnsi"/>
                <w:color w:val="auto"/>
                <w:kern w:val="0"/>
                <w:sz w:val="24"/>
                <w:sz w:val="24"/>
                <w:szCs w:val="24"/>
                <w:lang w:val="fr-FR" w:eastAsia="en-US" w:bidi="ar-SA"/>
              </w:rPr>
              <w:t xml:space="preserve"> </w:t>
            </w:r>
          </w:p>
        </w:tc>
      </w:tr>
    </w:tbl>
    <w:p>
      <w:pPr>
        <w:pStyle w:val="Normal"/>
        <w:rPr>
          <w:rFonts w:ascii="Tahoma" w:hAnsi="Tahoma"/>
        </w:rPr>
      </w:pPr>
      <w:r>
        <w:rPr>
          <w:rFonts w:ascii="Tahoma" w:hAnsi="Tahoma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283" w:top="1417" w:footer="283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lineRule="auto" w:line="276" w:before="280" w:after="0"/>
      <w:jc w:val="center"/>
      <w:rPr>
        <w:rFonts w:ascii="Arial" w:hAnsi="Arial"/>
        <w:sz w:val="18"/>
        <w:szCs w:val="18"/>
      </w:rPr>
    </w:pPr>
    <w:r>
      <w:rPr>
        <w:rFonts w:ascii="Carlito" w:hAnsi="Carlito"/>
        <w:b/>
        <w:bCs/>
        <w:sz w:val="18"/>
        <w:szCs w:val="18"/>
      </w:rPr>
      <w:t xml:space="preserve">Observatoire de la Souveraineté Alimentaire et de l’Environnement (OSAE) </w:t>
      <w:br/>
    </w:r>
    <w:r>
      <w:rPr>
        <w:rFonts w:ascii="Carlito" w:hAnsi="Carlito"/>
        <w:sz w:val="18"/>
        <w:szCs w:val="18"/>
      </w:rPr>
      <w:t>Adresse: 2, Rue Lucie Faure, Escalier A, 3ème étage</w:t>
      <w:br/>
      <w:t>Téléphone: (+216) 50225557;</w:t>
      <w:br/>
      <w:t xml:space="preserve">E-mail: </w:t>
    </w:r>
    <w:hyperlink r:id="rId1">
      <w:r>
        <w:rPr>
          <w:rStyle w:val="LienInternet"/>
          <w:rFonts w:ascii="Carlito" w:hAnsi="Carlito"/>
          <w:sz w:val="18"/>
          <w:szCs w:val="18"/>
        </w:rPr>
        <w:t>osae.marsad@gmail.com</w:t>
      </w:r>
    </w:hyperlink>
  </w:p>
  <w:p>
    <w:pPr>
      <w:pStyle w:val="Pieddepage"/>
      <w:spacing w:lineRule="auto" w:line="276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lineRule="auto" w:line="240" w:before="280" w:after="0"/>
      <w:jc w:val="center"/>
      <w:rPr>
        <w:rFonts w:ascii="Arial" w:hAnsi="Arial" w:cs="Arial"/>
        <w:color w:val="000000"/>
        <w:sz w:val="18"/>
        <w:szCs w:val="18"/>
      </w:rPr>
    </w:pPr>
    <w:r>
      <w:rPr>
        <w:rFonts w:cs="Arial" w:ascii="Arial" w:hAnsi="Arial"/>
        <w:color w:val="000000"/>
        <w:sz w:val="18"/>
        <w:szCs w:val="18"/>
      </w:rPr>
    </w:r>
  </w:p>
  <w:p>
    <w:pPr>
      <w:pStyle w:val="NormalWeb"/>
      <w:spacing w:lineRule="auto" w:line="240" w:before="0" w:after="0"/>
      <w:jc w:val="center"/>
      <w:rPr>
        <w:rFonts w:ascii="Arial" w:hAnsi="Arial" w:cs="Arial"/>
        <w:color w:val="000000"/>
        <w:sz w:val="20"/>
        <w:szCs w:val="20"/>
      </w:rPr>
    </w:pPr>
    <w:r>
      <w:rPr>
        <w:rFonts w:cs="Arial" w:ascii="Arial" w:hAnsi="Arial"/>
        <w:color w:val="000000"/>
        <w:sz w:val="20"/>
        <w:szCs w:val="20"/>
      </w:rPr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d1c0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d1c0b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d1c0b"/>
    <w:rPr>
      <w:rFonts w:ascii="Tahoma" w:hAnsi="Tahoma" w:cs="Tahoma"/>
      <w:sz w:val="16"/>
      <w:szCs w:val="16"/>
    </w:rPr>
  </w:style>
  <w:style w:type="character" w:styleId="LienInternet" w:customStyle="1">
    <w:name w:val="Lien Internet"/>
    <w:basedOn w:val="DefaultParagraphFont"/>
    <w:uiPriority w:val="99"/>
    <w:semiHidden/>
    <w:unhideWhenUsed/>
    <w:rsid w:val="003d1c0b"/>
    <w:rPr>
      <w:color w:val="0000FF"/>
      <w:u w:val="single"/>
    </w:rPr>
  </w:style>
  <w:style w:type="paragraph" w:styleId="Titre" w:customStyle="1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3d1c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unhideWhenUsed/>
    <w:rsid w:val="003d1c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3d1c0b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d1c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sae.marsad@gmail.com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LibreOffice/6.4.1.2$Windows_X86_64 LibreOffice_project/4d224e95b98b138af42a64d84056446d09082932</Application>
  <Pages>1</Pages>
  <Words>69</Words>
  <Characters>399</Characters>
  <CharactersWithSpaces>453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2019-11-26T13:51:00Z</dcterms:created>
  <dc:creator>osae</dc:creator>
  <dc:description/>
  <dc:language>fr-FR</dc:language>
  <cp:lastModifiedBy/>
  <dcterms:modified xsi:type="dcterms:W3CDTF">2020-03-19T11:36:38Z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